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7E0F" w:rsidRDefault="006E7E0F" w:rsidP="0073176A">
      <w:pPr>
        <w:tabs>
          <w:tab w:val="left" w:pos="4111"/>
        </w:tabs>
        <w:jc w:val="both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2642870</wp:posOffset>
            </wp:positionH>
            <wp:positionV relativeFrom="paragraph">
              <wp:posOffset>-483235</wp:posOffset>
            </wp:positionV>
            <wp:extent cx="704850" cy="523875"/>
            <wp:effectExtent l="0" t="0" r="0" b="9525"/>
            <wp:wrapNone/>
            <wp:docPr id="1" name="Рисунок 1" descr="Тигр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Тигр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4850" cy="523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E7E0F" w:rsidRDefault="006E7E0F" w:rsidP="006E7E0F">
      <w:pPr>
        <w:widowControl w:val="0"/>
        <w:spacing w:before="160" w:line="252" w:lineRule="auto"/>
        <w:ind w:left="-300" w:right="-157"/>
        <w:jc w:val="center"/>
        <w:rPr>
          <w:b/>
          <w:sz w:val="16"/>
          <w:szCs w:val="20"/>
        </w:rPr>
      </w:pPr>
      <w:r>
        <w:rPr>
          <w:b/>
          <w:sz w:val="32"/>
          <w:szCs w:val="20"/>
        </w:rPr>
        <w:t>АДМИНИСТРАЦИЯ МИХАЙЛОВСКОГО МУНИЦИПАЛЬНОГО</w:t>
      </w:r>
      <w:r>
        <w:rPr>
          <w:b/>
          <w:sz w:val="32"/>
          <w:szCs w:val="20"/>
        </w:rPr>
        <w:br/>
        <w:t>РАЙОНА ПРИМОРСКОГО КРАЯ</w:t>
      </w:r>
    </w:p>
    <w:p w:rsidR="006E7E0F" w:rsidRDefault="00684A76" w:rsidP="006E7E0F">
      <w:pPr>
        <w:widowControl w:val="0"/>
        <w:spacing w:before="160" w:line="252" w:lineRule="auto"/>
        <w:jc w:val="center"/>
      </w:pPr>
      <w:proofErr w:type="gramStart"/>
      <w:r>
        <w:rPr>
          <w:sz w:val="30"/>
          <w:szCs w:val="20"/>
        </w:rPr>
        <w:t>П</w:t>
      </w:r>
      <w:proofErr w:type="gramEnd"/>
      <w:r>
        <w:rPr>
          <w:sz w:val="30"/>
          <w:szCs w:val="20"/>
        </w:rPr>
        <w:t xml:space="preserve"> О С Т А Н О В Л Е Н И Е</w:t>
      </w:r>
    </w:p>
    <w:p w:rsidR="006E7E0F" w:rsidRDefault="006E7E0F" w:rsidP="006E7E0F">
      <w:pPr>
        <w:pStyle w:val="FR1"/>
        <w:rPr>
          <w:rFonts w:ascii="Times New Roman" w:hAnsi="Times New Roman"/>
          <w:b/>
          <w:sz w:val="26"/>
          <w:szCs w:val="26"/>
        </w:rPr>
      </w:pPr>
    </w:p>
    <w:p w:rsidR="006E7E0F" w:rsidRDefault="006E7E0F" w:rsidP="00905069">
      <w:pPr>
        <w:ind w:left="-180" w:firstLine="180"/>
        <w:rPr>
          <w:sz w:val="26"/>
        </w:rPr>
      </w:pPr>
      <w:r>
        <w:rPr>
          <w:sz w:val="26"/>
        </w:rPr>
        <w:t>_________</w:t>
      </w:r>
      <w:r w:rsidR="00AD1632">
        <w:rPr>
          <w:sz w:val="26"/>
        </w:rPr>
        <w:t>____</w:t>
      </w:r>
      <w:r w:rsidR="00905069">
        <w:rPr>
          <w:sz w:val="26"/>
        </w:rPr>
        <w:t xml:space="preserve">                                 </w:t>
      </w:r>
      <w:proofErr w:type="gramStart"/>
      <w:r>
        <w:rPr>
          <w:sz w:val="26"/>
        </w:rPr>
        <w:t>с</w:t>
      </w:r>
      <w:proofErr w:type="gramEnd"/>
      <w:r>
        <w:rPr>
          <w:sz w:val="26"/>
        </w:rPr>
        <w:t xml:space="preserve">. Михайловка                       </w:t>
      </w:r>
      <w:r w:rsidR="00905069">
        <w:rPr>
          <w:sz w:val="26"/>
        </w:rPr>
        <w:t xml:space="preserve">             №__________</w:t>
      </w:r>
      <w:r w:rsidR="00A6299F">
        <w:rPr>
          <w:sz w:val="26"/>
        </w:rPr>
        <w:t>_</w:t>
      </w:r>
    </w:p>
    <w:p w:rsidR="00484B3B" w:rsidRDefault="00B95C45"/>
    <w:p w:rsidR="006E7E0F" w:rsidRDefault="006E7E0F"/>
    <w:p w:rsidR="006E7E0F" w:rsidRDefault="006E7E0F" w:rsidP="006E7E0F">
      <w:pPr>
        <w:jc w:val="center"/>
        <w:rPr>
          <w:b/>
          <w:sz w:val="28"/>
          <w:szCs w:val="28"/>
        </w:rPr>
      </w:pPr>
      <w:r w:rsidRPr="006E7E0F">
        <w:rPr>
          <w:b/>
          <w:sz w:val="28"/>
          <w:szCs w:val="28"/>
        </w:rPr>
        <w:t>О</w:t>
      </w:r>
      <w:r w:rsidR="00684A76">
        <w:rPr>
          <w:b/>
          <w:sz w:val="28"/>
          <w:szCs w:val="28"/>
        </w:rPr>
        <w:t xml:space="preserve"> внесении изменений в постановление администрации Михайловского муниципал</w:t>
      </w:r>
      <w:r w:rsidR="00B95C45">
        <w:rPr>
          <w:b/>
          <w:sz w:val="28"/>
          <w:szCs w:val="28"/>
        </w:rPr>
        <w:t>ьного района от 25.03.2016 № 195</w:t>
      </w:r>
      <w:r w:rsidR="00684A76">
        <w:rPr>
          <w:b/>
          <w:sz w:val="28"/>
          <w:szCs w:val="28"/>
        </w:rPr>
        <w:t xml:space="preserve">-па </w:t>
      </w:r>
      <w:r w:rsidR="00DE2F2B">
        <w:rPr>
          <w:b/>
          <w:sz w:val="28"/>
          <w:szCs w:val="28"/>
        </w:rPr>
        <w:t>«</w:t>
      </w:r>
      <w:r w:rsidR="00684A76">
        <w:rPr>
          <w:b/>
          <w:sz w:val="28"/>
          <w:szCs w:val="28"/>
        </w:rPr>
        <w:t>Об утверждении административного регламента предоставления муниципальной услуги «</w:t>
      </w:r>
      <w:r w:rsidR="00B95C45">
        <w:rPr>
          <w:b/>
          <w:sz w:val="28"/>
          <w:szCs w:val="28"/>
        </w:rPr>
        <w:t>Предоставление информации о текущей успеваемости обучающегося, ведение электронного журнала успеваемости</w:t>
      </w:r>
      <w:r w:rsidR="00684A76">
        <w:rPr>
          <w:b/>
          <w:sz w:val="28"/>
          <w:szCs w:val="28"/>
        </w:rPr>
        <w:t>»</w:t>
      </w:r>
    </w:p>
    <w:p w:rsidR="00684A76" w:rsidRDefault="00684A76" w:rsidP="00DE2F2B">
      <w:pPr>
        <w:spacing w:line="360" w:lineRule="auto"/>
        <w:jc w:val="both"/>
        <w:rPr>
          <w:sz w:val="28"/>
          <w:szCs w:val="28"/>
        </w:rPr>
      </w:pPr>
    </w:p>
    <w:p w:rsidR="00684A76" w:rsidRDefault="00684A76" w:rsidP="00DE2F2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  <w:proofErr w:type="gramStart"/>
      <w:r w:rsidRPr="006F1CEE">
        <w:rPr>
          <w:sz w:val="28"/>
          <w:szCs w:val="28"/>
        </w:rPr>
        <w:t xml:space="preserve">На основании Федерального </w:t>
      </w:r>
      <w:hyperlink r:id="rId7" w:history="1">
        <w:r w:rsidRPr="006F1CEE">
          <w:rPr>
            <w:sz w:val="28"/>
            <w:szCs w:val="28"/>
          </w:rPr>
          <w:t>закона</w:t>
        </w:r>
      </w:hyperlink>
      <w:r w:rsidRPr="006F1CEE">
        <w:rPr>
          <w:sz w:val="28"/>
          <w:szCs w:val="28"/>
        </w:rPr>
        <w:t xml:space="preserve"> от 06.10.2003 № 131-ФЗ «Об общих принципах организации местного самоуправления в Российской Федерации», Федерального </w:t>
      </w:r>
      <w:hyperlink r:id="rId8" w:history="1">
        <w:r w:rsidRPr="006F1CEE">
          <w:rPr>
            <w:sz w:val="28"/>
            <w:szCs w:val="28"/>
          </w:rPr>
          <w:t>закона</w:t>
        </w:r>
      </w:hyperlink>
      <w:r w:rsidRPr="006F1CEE">
        <w:rPr>
          <w:sz w:val="28"/>
          <w:szCs w:val="28"/>
        </w:rPr>
        <w:t xml:space="preserve"> от </w:t>
      </w:r>
      <w:r w:rsidRPr="006F1CEE">
        <w:rPr>
          <w:rStyle w:val="a8"/>
          <w:sz w:val="28"/>
          <w:szCs w:val="28"/>
        </w:rPr>
        <w:t xml:space="preserve">27.07.2010 № 210-ФЗ «Об организации предоставления государственных и муниципальных услуг», Федерального закона от </w:t>
      </w:r>
      <w:r w:rsidRPr="006F1CEE">
        <w:rPr>
          <w:sz w:val="28"/>
          <w:szCs w:val="28"/>
        </w:rPr>
        <w:t xml:space="preserve">24.11.1995 №181-ФЗ «О социальной защите инвалидов в Российской Федерации»,  руководствуясь </w:t>
      </w:r>
      <w:hyperlink r:id="rId9" w:history="1">
        <w:r w:rsidRPr="006F1CEE">
          <w:rPr>
            <w:sz w:val="28"/>
            <w:szCs w:val="28"/>
          </w:rPr>
          <w:t>Уставом</w:t>
        </w:r>
      </w:hyperlink>
      <w:r w:rsidR="00DE2F2B">
        <w:rPr>
          <w:sz w:val="28"/>
          <w:szCs w:val="28"/>
        </w:rPr>
        <w:t xml:space="preserve"> администрации Михайловского муниципального района</w:t>
      </w:r>
      <w:r>
        <w:rPr>
          <w:sz w:val="28"/>
          <w:szCs w:val="28"/>
        </w:rPr>
        <w:t>,</w:t>
      </w:r>
      <w:r w:rsidRPr="006F1CEE">
        <w:rPr>
          <w:sz w:val="28"/>
          <w:szCs w:val="28"/>
        </w:rPr>
        <w:t xml:space="preserve"> в целях приведения </w:t>
      </w:r>
      <w:r>
        <w:rPr>
          <w:sz w:val="28"/>
          <w:szCs w:val="28"/>
        </w:rPr>
        <w:t xml:space="preserve">муниципальных нормативных </w:t>
      </w:r>
      <w:r w:rsidRPr="006F1CEE">
        <w:rPr>
          <w:sz w:val="28"/>
          <w:szCs w:val="28"/>
        </w:rPr>
        <w:t xml:space="preserve">правовых актов </w:t>
      </w:r>
      <w:r>
        <w:rPr>
          <w:sz w:val="28"/>
          <w:szCs w:val="28"/>
        </w:rPr>
        <w:t xml:space="preserve">администрации </w:t>
      </w:r>
      <w:r w:rsidR="00DE2F2B">
        <w:rPr>
          <w:sz w:val="28"/>
          <w:szCs w:val="28"/>
        </w:rPr>
        <w:t>Михайловского муниципального района</w:t>
      </w:r>
      <w:r>
        <w:rPr>
          <w:sz w:val="28"/>
          <w:szCs w:val="28"/>
        </w:rPr>
        <w:t xml:space="preserve"> </w:t>
      </w:r>
      <w:r w:rsidRPr="006F1CEE">
        <w:rPr>
          <w:sz w:val="28"/>
          <w:szCs w:val="28"/>
        </w:rPr>
        <w:t>в соответствие с</w:t>
      </w:r>
      <w:proofErr w:type="gramEnd"/>
      <w:r w:rsidRPr="006F1CEE">
        <w:rPr>
          <w:sz w:val="28"/>
          <w:szCs w:val="28"/>
        </w:rPr>
        <w:t xml:space="preserve"> действующим законодательством</w:t>
      </w:r>
      <w:r>
        <w:rPr>
          <w:sz w:val="28"/>
          <w:szCs w:val="28"/>
        </w:rPr>
        <w:t xml:space="preserve">, </w:t>
      </w:r>
      <w:r w:rsidR="00DE2F2B">
        <w:rPr>
          <w:sz w:val="28"/>
          <w:szCs w:val="28"/>
        </w:rPr>
        <w:t>администрация Михайловского муниципального района</w:t>
      </w:r>
    </w:p>
    <w:p w:rsidR="00DE2F2B" w:rsidRDefault="00DE2F2B" w:rsidP="00DE2F2B">
      <w:pPr>
        <w:pStyle w:val="ConsPlusNormal"/>
        <w:spacing w:line="360" w:lineRule="auto"/>
        <w:ind w:firstLine="539"/>
        <w:jc w:val="both"/>
        <w:rPr>
          <w:sz w:val="28"/>
          <w:szCs w:val="28"/>
        </w:rPr>
      </w:pPr>
    </w:p>
    <w:p w:rsidR="00DE2F2B" w:rsidRPr="00DE2F2B" w:rsidRDefault="00DE2F2B" w:rsidP="00DE2F2B">
      <w:pPr>
        <w:pStyle w:val="ConsPlusNormal"/>
        <w:spacing w:line="360" w:lineRule="auto"/>
        <w:jc w:val="both"/>
        <w:rPr>
          <w:b/>
          <w:sz w:val="32"/>
          <w:szCs w:val="32"/>
        </w:rPr>
      </w:pPr>
      <w:r w:rsidRPr="00DE2F2B">
        <w:rPr>
          <w:b/>
          <w:sz w:val="32"/>
          <w:szCs w:val="32"/>
        </w:rPr>
        <w:t>ПОСТАНОВЛЯЕТ:</w:t>
      </w:r>
    </w:p>
    <w:p w:rsidR="00684A76" w:rsidRDefault="00684A76" w:rsidP="00684A76">
      <w:pPr>
        <w:spacing w:line="360" w:lineRule="auto"/>
        <w:ind w:left="360"/>
        <w:jc w:val="both"/>
        <w:rPr>
          <w:sz w:val="28"/>
          <w:szCs w:val="28"/>
        </w:rPr>
      </w:pPr>
    </w:p>
    <w:p w:rsidR="00DE2F2B" w:rsidRPr="00B95C45" w:rsidRDefault="00DE2F2B" w:rsidP="00A5286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1. </w:t>
      </w:r>
      <w:r w:rsidRPr="00DE2F2B">
        <w:rPr>
          <w:sz w:val="28"/>
          <w:szCs w:val="28"/>
        </w:rPr>
        <w:t>Внести изменения в постановлен</w:t>
      </w:r>
      <w:r>
        <w:rPr>
          <w:sz w:val="28"/>
          <w:szCs w:val="28"/>
        </w:rPr>
        <w:t xml:space="preserve">ие </w:t>
      </w:r>
      <w:r w:rsidRPr="00DE2F2B">
        <w:rPr>
          <w:sz w:val="28"/>
          <w:szCs w:val="28"/>
        </w:rPr>
        <w:t>администрации Михайловского муниципал</w:t>
      </w:r>
      <w:r w:rsidR="00B95C45">
        <w:rPr>
          <w:sz w:val="28"/>
          <w:szCs w:val="28"/>
        </w:rPr>
        <w:t>ьного района от 25.03.2016 № 195</w:t>
      </w:r>
      <w:r w:rsidRPr="00DE2F2B">
        <w:rPr>
          <w:sz w:val="28"/>
          <w:szCs w:val="28"/>
        </w:rPr>
        <w:t>-</w:t>
      </w:r>
      <w:r w:rsidRPr="00A52868">
        <w:rPr>
          <w:sz w:val="28"/>
          <w:szCs w:val="28"/>
        </w:rPr>
        <w:t xml:space="preserve">па </w:t>
      </w:r>
      <w:r w:rsidR="008C3A5B" w:rsidRPr="00A52868">
        <w:rPr>
          <w:sz w:val="28"/>
          <w:szCs w:val="28"/>
        </w:rPr>
        <w:t xml:space="preserve"> </w:t>
      </w:r>
      <w:r w:rsidR="00A52868" w:rsidRPr="00A52868">
        <w:rPr>
          <w:sz w:val="28"/>
          <w:szCs w:val="28"/>
        </w:rPr>
        <w:t xml:space="preserve">«Об утверждении административного регламента предоставления муниципальной услуги </w:t>
      </w:r>
      <w:r w:rsidR="00A52868" w:rsidRPr="00B95C45">
        <w:rPr>
          <w:sz w:val="28"/>
          <w:szCs w:val="28"/>
        </w:rPr>
        <w:t>«</w:t>
      </w:r>
      <w:r w:rsidR="00B95C45" w:rsidRPr="00B95C45">
        <w:rPr>
          <w:sz w:val="28"/>
          <w:szCs w:val="28"/>
        </w:rPr>
        <w:t>Предоставление информации о текущей успеваемости обучающегося, ведение электронного журнала успеваемости</w:t>
      </w:r>
      <w:r w:rsidR="00A52868" w:rsidRPr="00B95C45">
        <w:rPr>
          <w:sz w:val="28"/>
          <w:szCs w:val="28"/>
        </w:rPr>
        <w:t>».</w:t>
      </w:r>
      <w:bookmarkStart w:id="0" w:name="_GoBack"/>
      <w:bookmarkEnd w:id="0"/>
    </w:p>
    <w:p w:rsidR="00C53354" w:rsidRDefault="0065022F" w:rsidP="008C3A5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>. 2.16</w:t>
      </w:r>
      <w:r w:rsidR="00C53354">
        <w:rPr>
          <w:sz w:val="28"/>
          <w:szCs w:val="28"/>
        </w:rPr>
        <w:t>.</w:t>
      </w:r>
      <w:r>
        <w:rPr>
          <w:sz w:val="28"/>
          <w:szCs w:val="28"/>
        </w:rPr>
        <w:t xml:space="preserve"> раздела 2 «Стандарт предоставления муниципальной услуги» </w:t>
      </w:r>
      <w:r>
        <w:rPr>
          <w:sz w:val="28"/>
          <w:szCs w:val="28"/>
        </w:rPr>
        <w:lastRenderedPageBreak/>
        <w:t xml:space="preserve">изложить в новой редакции: </w:t>
      </w:r>
    </w:p>
    <w:p w:rsidR="0065022F" w:rsidRPr="0065022F" w:rsidRDefault="00A52868" w:rsidP="008C3A5B">
      <w:pPr>
        <w:pStyle w:val="ConsPlusNormal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«2.16. </w:t>
      </w:r>
      <w:r w:rsidR="0065022F" w:rsidRPr="0065022F">
        <w:rPr>
          <w:rFonts w:eastAsia="Calibri"/>
          <w:sz w:val="28"/>
          <w:szCs w:val="28"/>
        </w:rPr>
        <w:t xml:space="preserve">Общие требования </w:t>
      </w:r>
      <w:r w:rsidR="0065022F" w:rsidRPr="0065022F">
        <w:rPr>
          <w:sz w:val="28"/>
          <w:szCs w:val="28"/>
        </w:rPr>
        <w:t>к помещениям, в которых предоставляется муниципальная услуга, к залу ожидания,</w:t>
      </w:r>
      <w:r w:rsidR="0065022F" w:rsidRPr="0065022F">
        <w:rPr>
          <w:b/>
          <w:sz w:val="28"/>
          <w:szCs w:val="28"/>
        </w:rPr>
        <w:t xml:space="preserve"> </w:t>
      </w:r>
      <w:r w:rsidR="0065022F" w:rsidRPr="0065022F">
        <w:rPr>
          <w:sz w:val="28"/>
          <w:szCs w:val="28"/>
        </w:rPr>
        <w:t>местам для заполнения запросов о предоставлении муниципальной услуги, информационным стендам.</w:t>
      </w:r>
    </w:p>
    <w:p w:rsidR="0065022F" w:rsidRPr="0065022F" w:rsidRDefault="008C3A5B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2.16.1 </w:t>
      </w:r>
      <w:r w:rsidR="0065022F" w:rsidRPr="0065022F">
        <w:rPr>
          <w:sz w:val="28"/>
          <w:szCs w:val="28"/>
        </w:rPr>
        <w:t xml:space="preserve">Вход в помещения, в которых предоставляется муниципальная услуга,  (далее – объект) должен быть оборудован информационной табличкой (вывеской), содержащей информацию о наименовании и режиме работы администрации </w:t>
      </w:r>
      <w:r w:rsidR="00C53354" w:rsidRPr="008A23E5">
        <w:rPr>
          <w:sz w:val="28"/>
          <w:szCs w:val="28"/>
        </w:rPr>
        <w:t>образовательного учреждения.</w:t>
      </w:r>
      <w:r w:rsidR="00C53354">
        <w:rPr>
          <w:b/>
          <w:sz w:val="28"/>
          <w:szCs w:val="28"/>
        </w:rPr>
        <w:t xml:space="preserve"> </w:t>
      </w:r>
      <w:r w:rsidR="0065022F" w:rsidRPr="0065022F">
        <w:rPr>
          <w:sz w:val="28"/>
          <w:szCs w:val="28"/>
        </w:rPr>
        <w:t>Вход и выход из объекта оборудуются соответствующими указателями с автономными источниками бесперебойного питания.</w:t>
      </w:r>
    </w:p>
    <w:p w:rsidR="0065022F" w:rsidRPr="0065022F" w:rsidRDefault="0065022F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5022F">
        <w:rPr>
          <w:sz w:val="28"/>
          <w:szCs w:val="28"/>
        </w:rPr>
        <w:t>Зал ожидания должен соответствовать санитарно-эпидемиологическим правилам и нормам. Количество мест  в зале ожидания определяется исходя из фактической загрузки и возможностей для их размещения в здании, но не может быть менее 3-х мест.</w:t>
      </w:r>
    </w:p>
    <w:p w:rsidR="0065022F" w:rsidRPr="0065022F" w:rsidRDefault="0065022F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5022F">
        <w:rPr>
          <w:sz w:val="28"/>
          <w:szCs w:val="28"/>
        </w:rPr>
        <w:t>Зал ожидания  укомплектовываются столами, стульями (кресельные секции, кресла, скамьи).</w:t>
      </w:r>
    </w:p>
    <w:p w:rsidR="0065022F" w:rsidRPr="0065022F" w:rsidRDefault="0065022F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5022F">
        <w:rPr>
          <w:sz w:val="28"/>
          <w:szCs w:val="28"/>
        </w:rPr>
        <w:t>Места для заполнения запросов  о предоставлении муниципальной услуги обеспечиваются бланками заявлений, образцами для их заполнения, раздаточными информационными материалами, канцелярскими принадлежностями, укомплектовываются столами, стульями (кресельные секции, кресла, скамьи).</w:t>
      </w:r>
    </w:p>
    <w:p w:rsidR="0065022F" w:rsidRPr="0065022F" w:rsidRDefault="0065022F" w:rsidP="008C3A5B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proofErr w:type="gramStart"/>
      <w:r w:rsidRPr="0065022F">
        <w:rPr>
          <w:sz w:val="28"/>
          <w:szCs w:val="28"/>
        </w:rPr>
        <w:t>Помещения для приема заявителей оборудуются информационными стендами или терминалами, содержащими сведения, указанные в пункте __ («Порядок информирования о предоставлении муниципальной услуги») Административного регламента, в визуальной, текстовой и (или) мультимедийной формах.</w:t>
      </w:r>
      <w:proofErr w:type="gramEnd"/>
      <w:r w:rsidRPr="0065022F">
        <w:rPr>
          <w:sz w:val="28"/>
          <w:szCs w:val="28"/>
        </w:rPr>
        <w:t xml:space="preserve"> Оформление визуальной, текстовой и (или) мультимедийной информации должно соответствовать оптимальному зрительному и слуховому восприятию этой информации гражданами.</w:t>
      </w:r>
    </w:p>
    <w:p w:rsidR="0065022F" w:rsidRPr="0065022F" w:rsidRDefault="0065022F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65022F">
        <w:rPr>
          <w:sz w:val="28"/>
          <w:szCs w:val="28"/>
        </w:rPr>
        <w:t xml:space="preserve">Прием документов и выдача результатов предоставления муниципальной услуги осуществляется в специально оборудованных для этих целей </w:t>
      </w:r>
      <w:r w:rsidRPr="0065022F">
        <w:rPr>
          <w:sz w:val="28"/>
          <w:szCs w:val="28"/>
        </w:rPr>
        <w:lastRenderedPageBreak/>
        <w:t>помещениях, которые должны обеспечивать возможность реализации прав заявителей на предоставление муниципальной услуги, соответствовать комфортным условиям для заявителей и оптимальным условиям работы специалистов, участвующих в предоставлении муниципальной  услуги.</w:t>
      </w:r>
    </w:p>
    <w:p w:rsidR="00DE2F2B" w:rsidRDefault="0065022F" w:rsidP="008C3A5B">
      <w:pPr>
        <w:spacing w:line="360" w:lineRule="auto"/>
        <w:ind w:firstLine="360"/>
        <w:jc w:val="both"/>
        <w:rPr>
          <w:sz w:val="28"/>
          <w:szCs w:val="28"/>
        </w:rPr>
      </w:pPr>
      <w:r w:rsidRPr="0065022F">
        <w:rPr>
          <w:sz w:val="28"/>
          <w:szCs w:val="28"/>
        </w:rPr>
        <w:t xml:space="preserve">Специалисты, ответственные за предоставление муниципальной услуги, на рабочих местах обеспечиваются табличками с указанием фамилии, имени, отчества (отчество указывается при его </w:t>
      </w:r>
      <w:r w:rsidR="00C53354">
        <w:rPr>
          <w:sz w:val="28"/>
          <w:szCs w:val="28"/>
        </w:rPr>
        <w:t>наличии) и занимаемой должности.</w:t>
      </w:r>
    </w:p>
    <w:p w:rsidR="008A23E5" w:rsidRPr="008A23E5" w:rsidRDefault="008C3A5B" w:rsidP="008C3A5B">
      <w:pPr>
        <w:widowControl w:val="0"/>
        <w:autoSpaceDE w:val="0"/>
        <w:autoSpaceDN w:val="0"/>
        <w:spacing w:line="360" w:lineRule="auto"/>
        <w:ind w:firstLine="540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>2.16</w:t>
      </w:r>
      <w:r w:rsidR="008A23E5" w:rsidRPr="008A23E5">
        <w:rPr>
          <w:rFonts w:eastAsia="Calibri"/>
          <w:sz w:val="28"/>
          <w:szCs w:val="28"/>
          <w:lang w:eastAsia="en-US"/>
        </w:rPr>
        <w:t xml:space="preserve">.2.  Требования к обеспечению доступности для инвалидов  </w:t>
      </w:r>
      <w:r w:rsidR="008A23E5" w:rsidRPr="008A23E5">
        <w:rPr>
          <w:sz w:val="28"/>
          <w:szCs w:val="28"/>
        </w:rPr>
        <w:t>объектов, зала ожидания,  места для заполнения запросов  о предоставлении муниципальной  услуги, информационных стендов.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Для лиц с ограниченными возможностями здоровья обеспечиваются: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- возможность беспрепятственного входа в объекты и выхода из них;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 xml:space="preserve">- возможность самостоятельного передвижения по территории объекта в целях доступа к месту предоставления муниципальной услуги, в том числе с помощью работников объекта, предоставляющих муниципальные услуги, </w:t>
      </w:r>
      <w:proofErr w:type="spellStart"/>
      <w:r w:rsidRPr="008A23E5">
        <w:rPr>
          <w:sz w:val="28"/>
          <w:szCs w:val="28"/>
        </w:rPr>
        <w:t>ассистивных</w:t>
      </w:r>
      <w:proofErr w:type="spellEnd"/>
      <w:r w:rsidRPr="008A23E5">
        <w:rPr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- возможность посадки в транспортное средство и высадки из него перед входом в объект, в том числе с использованием кресла-коляски и, при необходимости, с помощью работников объекта;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- содействие инвалиду при входе в объект и выходе из него, информирование инвалида о доступных маршрутах общественного транспорта;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- сопровождение инвалидов, имеющих стойкие расстройства функции зрения и самостоятельного передвижения по территории объекта и оказание им помощи в помещениях, где предоставляется муниципальная  услуга;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- надлежащее размещение носителей информации, необходимой для обеспечения беспрепятственного доступа инвалидов к объектам и услугам, с учетом ограничений их жизнедеятельности, в том числе дублирование необходимой для получения услуги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lastRenderedPageBreak/>
        <w:t xml:space="preserve">- допуск </w:t>
      </w:r>
      <w:proofErr w:type="spellStart"/>
      <w:r w:rsidRPr="008A23E5">
        <w:rPr>
          <w:sz w:val="28"/>
          <w:szCs w:val="28"/>
        </w:rPr>
        <w:t>сурдопереводчика</w:t>
      </w:r>
      <w:proofErr w:type="spellEnd"/>
      <w:r w:rsidRPr="008A23E5">
        <w:rPr>
          <w:sz w:val="28"/>
          <w:szCs w:val="28"/>
        </w:rPr>
        <w:t xml:space="preserve"> и </w:t>
      </w:r>
      <w:proofErr w:type="spellStart"/>
      <w:r w:rsidRPr="008A23E5">
        <w:rPr>
          <w:sz w:val="28"/>
          <w:szCs w:val="28"/>
        </w:rPr>
        <w:t>тифлосурдопереводчика</w:t>
      </w:r>
      <w:proofErr w:type="spellEnd"/>
      <w:r w:rsidRPr="008A23E5">
        <w:rPr>
          <w:sz w:val="28"/>
          <w:szCs w:val="28"/>
        </w:rPr>
        <w:t>;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 xml:space="preserve">- допуск собаки-проводника в здания, где предоставляется муниципальная услуга, при наличии документа, подтверждающего ее специальное обучение, выданного по форме и в порядке, </w:t>
      </w:r>
      <w:proofErr w:type="gramStart"/>
      <w:r w:rsidRPr="008A23E5">
        <w:rPr>
          <w:sz w:val="28"/>
          <w:szCs w:val="28"/>
        </w:rPr>
        <w:t>утвержденных</w:t>
      </w:r>
      <w:proofErr w:type="gramEnd"/>
      <w:r w:rsidRPr="008A23E5">
        <w:rPr>
          <w:sz w:val="28"/>
          <w:szCs w:val="28"/>
        </w:rPr>
        <w:t xml:space="preserve"> </w:t>
      </w:r>
      <w:hyperlink r:id="rId10" w:history="1">
        <w:r w:rsidRPr="008A23E5">
          <w:rPr>
            <w:sz w:val="28"/>
            <w:szCs w:val="28"/>
          </w:rPr>
          <w:t>приказом</w:t>
        </w:r>
      </w:hyperlink>
      <w:r w:rsidRPr="008A23E5">
        <w:rPr>
          <w:sz w:val="28"/>
          <w:szCs w:val="28"/>
        </w:rPr>
        <w:t xml:space="preserve"> Министерства труда и социальной защиты Российской Федерации от 22 июня 2015 года № 386н. 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- оказание инвалидам помощи в преодолении барьеров, мешающих получению ими муниципальной  услуги наравне с другими лицами.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В залах ожидания должно быть предусмотрено не менее одного места для инвалида, передвигающегося на кресле-коляске или пользующегося костылями (тростью), а также для его сопровождающего.</w:t>
      </w:r>
    </w:p>
    <w:p w:rsidR="008A23E5" w:rsidRPr="008A23E5" w:rsidRDefault="008A23E5" w:rsidP="008C3A5B">
      <w:pPr>
        <w:widowControl w:val="0"/>
        <w:spacing w:line="360" w:lineRule="auto"/>
        <w:ind w:firstLine="540"/>
        <w:contextualSpacing/>
        <w:jc w:val="both"/>
        <w:rPr>
          <w:sz w:val="28"/>
          <w:szCs w:val="28"/>
        </w:rPr>
      </w:pPr>
      <w:r w:rsidRPr="008A23E5">
        <w:rPr>
          <w:sz w:val="28"/>
          <w:szCs w:val="28"/>
        </w:rPr>
        <w:t xml:space="preserve">Информационные стенды, а также столы (стойки) для оформления документов размещаются в местах, обеспечивающих свободный доступ к ним лиц, имеющих ограничения к передвижению, в том числе инвалидов-колясочников. 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С целью правильной и безопасной ориентации заявителей - инвалидов в помещениях объекта на видных местах должны быть размещены тактильные мнемосхемы, отображающие план размещения данных помещений, а также план эвакуации граждан в случае пожара.</w:t>
      </w:r>
    </w:p>
    <w:p w:rsidR="008A23E5" w:rsidRPr="008A23E5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Территория, прилегающая к объекту, оборудуется, по возможности, местами для парковки автотранспортных средств, включая автотранспортные средства инвалидов.</w:t>
      </w:r>
    </w:p>
    <w:p w:rsidR="008C3A5B" w:rsidRDefault="008A23E5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8A23E5">
        <w:rPr>
          <w:sz w:val="28"/>
          <w:szCs w:val="28"/>
        </w:rPr>
        <w:t>Личный уход за получателем муниципальной услуги из числа инвалидов (медицинские процедуры, помощь в принятии пищи и лекарств, в выполнении санитарно-гигиенических процедур) обеспечивается инвалидом самостоятельно либо при помощ</w:t>
      </w:r>
      <w:r>
        <w:rPr>
          <w:sz w:val="28"/>
          <w:szCs w:val="28"/>
        </w:rPr>
        <w:t>и сопровождающих лиц».</w:t>
      </w:r>
    </w:p>
    <w:p w:rsidR="00C53354" w:rsidRDefault="00C53354" w:rsidP="008C3A5B">
      <w:pPr>
        <w:widowControl w:val="0"/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2.16.</w:t>
      </w:r>
      <w:r w:rsidR="008C3A5B">
        <w:rPr>
          <w:sz w:val="28"/>
          <w:szCs w:val="28"/>
        </w:rPr>
        <w:t>3</w:t>
      </w:r>
      <w:r>
        <w:rPr>
          <w:sz w:val="28"/>
          <w:szCs w:val="28"/>
        </w:rPr>
        <w:t xml:space="preserve">. </w:t>
      </w:r>
      <w:r w:rsidR="00A52868">
        <w:rPr>
          <w:sz w:val="28"/>
          <w:szCs w:val="28"/>
        </w:rPr>
        <w:t>Положения подпунктов 2.6</w:t>
      </w:r>
      <w:r w:rsidR="008C3A5B">
        <w:rPr>
          <w:sz w:val="28"/>
          <w:szCs w:val="28"/>
        </w:rPr>
        <w:t>.1, 2.16.2</w:t>
      </w:r>
      <w:r w:rsidRPr="00C53354">
        <w:rPr>
          <w:sz w:val="28"/>
          <w:szCs w:val="28"/>
        </w:rPr>
        <w:t xml:space="preserve"> настоящего пункта административного регламента в части обеспечения доступности для инвалидов объектов применяется с 1 июля 2016 года исключительно ко вновь вводимым в эксплуатацию или прошедшим реконструкцию, модернизацию указанным объектам</w:t>
      </w:r>
      <w:proofErr w:type="gramStart"/>
      <w:r w:rsidRPr="00C53354">
        <w:rPr>
          <w:sz w:val="28"/>
          <w:szCs w:val="28"/>
        </w:rPr>
        <w:t>.».</w:t>
      </w:r>
      <w:proofErr w:type="gramEnd"/>
    </w:p>
    <w:p w:rsidR="008C3A5B" w:rsidRDefault="00C53354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1.2. </w:t>
      </w:r>
      <w:proofErr w:type="spellStart"/>
      <w:r>
        <w:rPr>
          <w:sz w:val="28"/>
          <w:szCs w:val="28"/>
        </w:rPr>
        <w:t>п.п</w:t>
      </w:r>
      <w:proofErr w:type="spellEnd"/>
      <w:r>
        <w:rPr>
          <w:sz w:val="28"/>
          <w:szCs w:val="28"/>
        </w:rPr>
        <w:t xml:space="preserve">. 2.17. </w:t>
      </w:r>
      <w:r w:rsidR="008C3A5B">
        <w:rPr>
          <w:sz w:val="28"/>
          <w:szCs w:val="28"/>
        </w:rPr>
        <w:t xml:space="preserve">«Показатели доступности и качества муниципальной услуги» </w:t>
      </w:r>
      <w:r>
        <w:rPr>
          <w:sz w:val="28"/>
          <w:szCs w:val="28"/>
        </w:rPr>
        <w:t xml:space="preserve">раздела 2 </w:t>
      </w:r>
      <w:r w:rsidR="008C3A5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«Стандарт предоставления муниципальной услуги» изложить в новой редакции: 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2.17.1.Доступность муниципальной услуги выражается в возможности подать заявление о предоставлении Информации лично или через Единый портал.</w:t>
      </w:r>
    </w:p>
    <w:p w:rsidR="008A23E5" w:rsidRDefault="008A23E5" w:rsidP="008C3A5B">
      <w:pPr>
        <w:spacing w:line="360" w:lineRule="auto"/>
        <w:jc w:val="both"/>
        <w:rPr>
          <w:sz w:val="28"/>
          <w:szCs w:val="28"/>
        </w:rPr>
      </w:pPr>
      <w:bookmarkStart w:id="1" w:name="sub_46"/>
      <w:r>
        <w:rPr>
          <w:sz w:val="28"/>
          <w:szCs w:val="28"/>
        </w:rPr>
        <w:t xml:space="preserve">          2.17.2.Доступность муниципальной услуги для инвалидов посредством электронного обращения определяется:</w:t>
      </w:r>
    </w:p>
    <w:p w:rsidR="008A23E5" w:rsidRDefault="008A23E5" w:rsidP="008C3A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размещением информации о порядке предоставления муниципальной услуги на официальных сайтах в информационно-телекоммуникационной сети Интернет;</w:t>
      </w:r>
    </w:p>
    <w:p w:rsidR="008A23E5" w:rsidRDefault="008A23E5" w:rsidP="008C3A5B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адаптацией официальных сайтов в информационно-телекоммуникационной сети Интернет с учетом особых потребностей инвалидов по зрению с приведением их к международному стандарту доступности веб-контента и веб-сервисов (WCAG).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2.17.3. Доступность муниципальной услуги для инвалидов при невозможности предоставления муниципальной услуги в соответствии с  пунктам</w:t>
      </w:r>
      <w:r w:rsidR="008C3A5B">
        <w:rPr>
          <w:sz w:val="28"/>
          <w:szCs w:val="28"/>
        </w:rPr>
        <w:t xml:space="preserve">и 2.17.1 – 2.17.2 </w:t>
      </w:r>
      <w:r>
        <w:rPr>
          <w:sz w:val="28"/>
          <w:szCs w:val="28"/>
        </w:rPr>
        <w:t xml:space="preserve"> определяется:</w:t>
      </w:r>
    </w:p>
    <w:p w:rsidR="008A23E5" w:rsidRDefault="008A23E5" w:rsidP="008C3A5B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оформлением услуги на дому.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bookmarkStart w:id="2" w:name="sub_47"/>
      <w:bookmarkEnd w:id="1"/>
      <w:r>
        <w:rPr>
          <w:sz w:val="28"/>
          <w:szCs w:val="28"/>
        </w:rPr>
        <w:t>2.17.4. Заявитель имеет право:</w:t>
      </w:r>
    </w:p>
    <w:bookmarkEnd w:id="2"/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получать муниципальную услугу в соответствии со стандартом предоставления муниципальной услуги, в том числе в электронной форме;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получать полную и достоверную информацию о порядке предоставления муниципальной услуги, в том числе в электронной форме;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в)</w:t>
      </w:r>
      <w:r>
        <w:rPr>
          <w:sz w:val="28"/>
          <w:szCs w:val="28"/>
        </w:rPr>
        <w:tab/>
        <w:t>обращаться с жалобой на действия</w:t>
      </w:r>
      <w:r w:rsidR="008C3A5B">
        <w:rPr>
          <w:sz w:val="28"/>
          <w:szCs w:val="28"/>
        </w:rPr>
        <w:t xml:space="preserve"> (бездействие) должностных лиц у</w:t>
      </w:r>
      <w:r>
        <w:rPr>
          <w:sz w:val="28"/>
          <w:szCs w:val="28"/>
        </w:rPr>
        <w:t>правления</w:t>
      </w:r>
      <w:r w:rsidR="008C3A5B">
        <w:rPr>
          <w:sz w:val="28"/>
          <w:szCs w:val="28"/>
        </w:rPr>
        <w:t xml:space="preserve"> по вопросам образования</w:t>
      </w:r>
      <w:r>
        <w:rPr>
          <w:sz w:val="28"/>
          <w:szCs w:val="28"/>
        </w:rPr>
        <w:t>, в св</w:t>
      </w:r>
      <w:r w:rsidR="008C3A5B">
        <w:rPr>
          <w:sz w:val="28"/>
          <w:szCs w:val="28"/>
        </w:rPr>
        <w:t xml:space="preserve">язи с рассмотрением заявления в </w:t>
      </w:r>
      <w:r>
        <w:rPr>
          <w:sz w:val="28"/>
          <w:szCs w:val="28"/>
        </w:rPr>
        <w:t xml:space="preserve">судебном и (или) административном порядке, установленном разделом </w:t>
      </w:r>
      <w:r>
        <w:rPr>
          <w:sz w:val="28"/>
          <w:szCs w:val="28"/>
          <w:lang w:val="en-US"/>
        </w:rPr>
        <w:t>V</w:t>
      </w:r>
      <w:r>
        <w:rPr>
          <w:sz w:val="28"/>
          <w:szCs w:val="28"/>
        </w:rPr>
        <w:t xml:space="preserve"> Регламента.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bookmarkStart w:id="3" w:name="sub_48"/>
      <w:r>
        <w:rPr>
          <w:sz w:val="28"/>
          <w:szCs w:val="28"/>
        </w:rPr>
        <w:lastRenderedPageBreak/>
        <w:t>2.17.5. Основным количественным показателем доступности муниципальной услуги является количество поданных заявлений посредством различных каналов получения услуги.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bookmarkStart w:id="4" w:name="sub_49"/>
      <w:bookmarkEnd w:id="3"/>
      <w:r>
        <w:rPr>
          <w:sz w:val="28"/>
          <w:szCs w:val="28"/>
        </w:rPr>
        <w:t>2.17.6. Основным показателем качества муниципальной услуги является: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а)</w:t>
      </w:r>
      <w:r>
        <w:rPr>
          <w:sz w:val="28"/>
          <w:szCs w:val="28"/>
        </w:rPr>
        <w:tab/>
        <w:t>своевременность предоставления Информации;</w:t>
      </w:r>
    </w:p>
    <w:p w:rsidR="008A23E5" w:rsidRDefault="008A23E5" w:rsidP="008C3A5B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б)</w:t>
      </w:r>
      <w:r>
        <w:rPr>
          <w:sz w:val="28"/>
          <w:szCs w:val="28"/>
        </w:rPr>
        <w:tab/>
        <w:t>доля обоснованных жалоб в общем количестве принятых заявлений, в том числе поданных в форме электронного документа</w:t>
      </w:r>
      <w:bookmarkEnd w:id="4"/>
      <w:r>
        <w:rPr>
          <w:sz w:val="28"/>
          <w:szCs w:val="28"/>
        </w:rPr>
        <w:t>».</w:t>
      </w:r>
    </w:p>
    <w:p w:rsidR="008A23E5" w:rsidRPr="008A23E5" w:rsidRDefault="008A23E5" w:rsidP="008C3A5B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8A23E5">
        <w:rPr>
          <w:sz w:val="28"/>
          <w:szCs w:val="28"/>
        </w:rPr>
        <w:t xml:space="preserve"> 2. Муниципальному казённому учреждению «Управление по организационно-техническому обеспечению деятельности администрации Михайловского муниципального района» (Шевченко) опубликовать настоящее постановление на официальном сайте администрации Михайловского муниципального района.</w:t>
      </w:r>
    </w:p>
    <w:p w:rsidR="008A23E5" w:rsidRPr="008A23E5" w:rsidRDefault="008A23E5" w:rsidP="008C3A5B">
      <w:pPr>
        <w:spacing w:line="360" w:lineRule="auto"/>
        <w:jc w:val="both"/>
        <w:rPr>
          <w:sz w:val="28"/>
          <w:szCs w:val="28"/>
        </w:rPr>
      </w:pPr>
      <w:r w:rsidRPr="008A23E5">
        <w:rPr>
          <w:sz w:val="28"/>
          <w:szCs w:val="28"/>
        </w:rPr>
        <w:tab/>
        <w:t>3. Настоящее постановление вступает в силу с момента его официального опубликования на сайте администрации Михайловского муниципального района.</w:t>
      </w:r>
    </w:p>
    <w:p w:rsidR="008A23E5" w:rsidRPr="008A23E5" w:rsidRDefault="008A23E5" w:rsidP="008C3A5B">
      <w:pPr>
        <w:spacing w:line="360" w:lineRule="auto"/>
        <w:jc w:val="both"/>
        <w:rPr>
          <w:sz w:val="28"/>
          <w:szCs w:val="28"/>
        </w:rPr>
      </w:pPr>
      <w:r w:rsidRPr="008A23E5">
        <w:rPr>
          <w:sz w:val="28"/>
          <w:szCs w:val="28"/>
        </w:rPr>
        <w:tab/>
        <w:t xml:space="preserve">4. </w:t>
      </w:r>
      <w:proofErr w:type="gramStart"/>
      <w:r w:rsidRPr="008A23E5">
        <w:rPr>
          <w:sz w:val="28"/>
          <w:szCs w:val="28"/>
        </w:rPr>
        <w:t>Контроль за</w:t>
      </w:r>
      <w:proofErr w:type="gramEnd"/>
      <w:r w:rsidRPr="008A23E5">
        <w:rPr>
          <w:sz w:val="28"/>
          <w:szCs w:val="28"/>
        </w:rPr>
        <w:t xml:space="preserve"> выполнением настоящего постановления возложить на заместителя главы администрации муниципального района Н.В. </w:t>
      </w:r>
      <w:proofErr w:type="spellStart"/>
      <w:r w:rsidRPr="008A23E5">
        <w:rPr>
          <w:sz w:val="28"/>
          <w:szCs w:val="28"/>
        </w:rPr>
        <w:t>Андрущенко</w:t>
      </w:r>
      <w:proofErr w:type="spellEnd"/>
      <w:r w:rsidRPr="008A23E5">
        <w:rPr>
          <w:sz w:val="28"/>
          <w:szCs w:val="28"/>
        </w:rPr>
        <w:t>.</w:t>
      </w:r>
    </w:p>
    <w:tbl>
      <w:tblPr>
        <w:tblW w:w="10137" w:type="dxa"/>
        <w:tblLook w:val="01E0" w:firstRow="1" w:lastRow="1" w:firstColumn="1" w:lastColumn="1" w:noHBand="0" w:noVBand="0"/>
      </w:tblPr>
      <w:tblGrid>
        <w:gridCol w:w="7196"/>
        <w:gridCol w:w="2941"/>
      </w:tblGrid>
      <w:tr w:rsidR="008A23E5" w:rsidRPr="008A23E5" w:rsidTr="005B441F">
        <w:tc>
          <w:tcPr>
            <w:tcW w:w="7196" w:type="dxa"/>
            <w:vAlign w:val="bottom"/>
          </w:tcPr>
          <w:p w:rsidR="008A23E5" w:rsidRPr="008A23E5" w:rsidRDefault="008A23E5" w:rsidP="008C3A5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8A23E5" w:rsidRPr="008A23E5" w:rsidRDefault="008A23E5" w:rsidP="008C3A5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8A23E5" w:rsidRPr="008A23E5" w:rsidRDefault="008A23E5" w:rsidP="008C3A5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8A23E5" w:rsidRPr="008A23E5" w:rsidRDefault="008A23E5" w:rsidP="008C3A5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</w:p>
          <w:p w:rsidR="008A23E5" w:rsidRPr="008A23E5" w:rsidRDefault="008A23E5" w:rsidP="008C3A5B">
            <w:pPr>
              <w:shd w:val="clear" w:color="auto" w:fill="FFFFFF"/>
              <w:jc w:val="both"/>
              <w:rPr>
                <w:b/>
                <w:sz w:val="28"/>
                <w:szCs w:val="28"/>
              </w:rPr>
            </w:pPr>
            <w:r w:rsidRPr="008A23E5">
              <w:rPr>
                <w:b/>
                <w:sz w:val="28"/>
                <w:szCs w:val="28"/>
              </w:rPr>
              <w:t xml:space="preserve">Глава Михайловского муниципального района – </w:t>
            </w:r>
          </w:p>
          <w:p w:rsidR="008A23E5" w:rsidRPr="008A23E5" w:rsidRDefault="008A23E5" w:rsidP="008C3A5B">
            <w:pPr>
              <w:spacing w:after="120"/>
              <w:jc w:val="both"/>
              <w:rPr>
                <w:b/>
                <w:sz w:val="28"/>
                <w:szCs w:val="28"/>
              </w:rPr>
            </w:pPr>
            <w:r w:rsidRPr="008A23E5">
              <w:rPr>
                <w:b/>
                <w:sz w:val="28"/>
                <w:szCs w:val="28"/>
              </w:rPr>
              <w:t>Глава администрации  района</w:t>
            </w:r>
          </w:p>
        </w:tc>
        <w:tc>
          <w:tcPr>
            <w:tcW w:w="2941" w:type="dxa"/>
            <w:vAlign w:val="bottom"/>
          </w:tcPr>
          <w:p w:rsidR="008A23E5" w:rsidRPr="008A23E5" w:rsidRDefault="008A23E5" w:rsidP="008C3A5B">
            <w:pPr>
              <w:spacing w:before="720" w:after="120"/>
              <w:ind w:left="283"/>
              <w:jc w:val="both"/>
              <w:rPr>
                <w:b/>
                <w:sz w:val="28"/>
                <w:szCs w:val="28"/>
              </w:rPr>
            </w:pPr>
            <w:r w:rsidRPr="008A23E5">
              <w:rPr>
                <w:b/>
                <w:sz w:val="28"/>
                <w:szCs w:val="28"/>
              </w:rPr>
              <w:t>В.В. Архипов</w:t>
            </w:r>
          </w:p>
        </w:tc>
      </w:tr>
    </w:tbl>
    <w:p w:rsidR="00684A76" w:rsidRDefault="008A23E5" w:rsidP="00684A76">
      <w:pPr>
        <w:spacing w:line="360" w:lineRule="auto"/>
        <w:ind w:left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684A76" w:rsidRDefault="00684A76" w:rsidP="00684A76">
      <w:pPr>
        <w:spacing w:line="360" w:lineRule="auto"/>
        <w:ind w:left="360"/>
        <w:jc w:val="both"/>
        <w:rPr>
          <w:sz w:val="28"/>
          <w:szCs w:val="28"/>
        </w:rPr>
      </w:pPr>
    </w:p>
    <w:p w:rsidR="00684A76" w:rsidRDefault="00684A76" w:rsidP="00684A76">
      <w:pPr>
        <w:spacing w:line="360" w:lineRule="auto"/>
        <w:ind w:left="360"/>
        <w:jc w:val="both"/>
        <w:rPr>
          <w:sz w:val="28"/>
          <w:szCs w:val="28"/>
        </w:rPr>
      </w:pPr>
    </w:p>
    <w:p w:rsidR="00684A76" w:rsidRDefault="00684A76" w:rsidP="00684A76">
      <w:pPr>
        <w:spacing w:line="360" w:lineRule="auto"/>
        <w:ind w:left="360"/>
        <w:jc w:val="both"/>
        <w:rPr>
          <w:sz w:val="28"/>
          <w:szCs w:val="28"/>
        </w:rPr>
      </w:pPr>
    </w:p>
    <w:p w:rsidR="00684A76" w:rsidRDefault="00684A76" w:rsidP="00684A76">
      <w:pPr>
        <w:spacing w:line="360" w:lineRule="auto"/>
        <w:ind w:left="360"/>
        <w:jc w:val="both"/>
        <w:rPr>
          <w:sz w:val="28"/>
          <w:szCs w:val="28"/>
        </w:rPr>
      </w:pPr>
    </w:p>
    <w:p w:rsidR="0065022F" w:rsidRDefault="0065022F" w:rsidP="00AD1632">
      <w:pPr>
        <w:spacing w:line="360" w:lineRule="auto"/>
        <w:ind w:firstLine="708"/>
        <w:jc w:val="both"/>
        <w:rPr>
          <w:sz w:val="28"/>
          <w:szCs w:val="28"/>
        </w:rPr>
      </w:pPr>
    </w:p>
    <w:p w:rsidR="0065022F" w:rsidRDefault="0065022F" w:rsidP="00AD1632">
      <w:pPr>
        <w:spacing w:line="360" w:lineRule="auto"/>
        <w:ind w:firstLine="708"/>
        <w:jc w:val="both"/>
        <w:rPr>
          <w:sz w:val="28"/>
          <w:szCs w:val="28"/>
        </w:rPr>
      </w:pPr>
    </w:p>
    <w:sectPr w:rsidR="0065022F" w:rsidSect="008C3A5B">
      <w:pgSz w:w="11906" w:h="16838"/>
      <w:pgMar w:top="993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743641"/>
    <w:multiLevelType w:val="hybridMultilevel"/>
    <w:tmpl w:val="8BBAEF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605326"/>
    <w:multiLevelType w:val="hybridMultilevel"/>
    <w:tmpl w:val="37865EAC"/>
    <w:lvl w:ilvl="0" w:tplc="F4BC8450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2">
    <w:nsid w:val="467D60C2"/>
    <w:multiLevelType w:val="hybridMultilevel"/>
    <w:tmpl w:val="70D06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907F55"/>
    <w:multiLevelType w:val="hybridMultilevel"/>
    <w:tmpl w:val="5ED6A0E0"/>
    <w:lvl w:ilvl="0" w:tplc="F4BC8450">
      <w:start w:val="1"/>
      <w:numFmt w:val="russianLower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7F693160"/>
    <w:multiLevelType w:val="hybridMultilevel"/>
    <w:tmpl w:val="BF7C68F8"/>
    <w:lvl w:ilvl="0" w:tplc="F4BC8450">
      <w:start w:val="1"/>
      <w:numFmt w:val="russianLower"/>
      <w:lvlText w:val="%1)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2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5DF2"/>
    <w:rsid w:val="00072D6B"/>
    <w:rsid w:val="000F4457"/>
    <w:rsid w:val="0012416A"/>
    <w:rsid w:val="00143FF8"/>
    <w:rsid w:val="001C180F"/>
    <w:rsid w:val="001E4D4C"/>
    <w:rsid w:val="00206220"/>
    <w:rsid w:val="00300521"/>
    <w:rsid w:val="00315E31"/>
    <w:rsid w:val="0065022F"/>
    <w:rsid w:val="00664DB1"/>
    <w:rsid w:val="006757A4"/>
    <w:rsid w:val="00684A76"/>
    <w:rsid w:val="00686A44"/>
    <w:rsid w:val="006E7E0F"/>
    <w:rsid w:val="0073176A"/>
    <w:rsid w:val="007B4705"/>
    <w:rsid w:val="007B5DF2"/>
    <w:rsid w:val="008A23E5"/>
    <w:rsid w:val="008C3A5B"/>
    <w:rsid w:val="00905069"/>
    <w:rsid w:val="00911CEC"/>
    <w:rsid w:val="009900A6"/>
    <w:rsid w:val="009E6B1C"/>
    <w:rsid w:val="00A20D98"/>
    <w:rsid w:val="00A52868"/>
    <w:rsid w:val="00A6299F"/>
    <w:rsid w:val="00AD1632"/>
    <w:rsid w:val="00B424B1"/>
    <w:rsid w:val="00B755D8"/>
    <w:rsid w:val="00B95C45"/>
    <w:rsid w:val="00C111DD"/>
    <w:rsid w:val="00C53354"/>
    <w:rsid w:val="00CA42A6"/>
    <w:rsid w:val="00CF56FF"/>
    <w:rsid w:val="00D62B08"/>
    <w:rsid w:val="00DD117C"/>
    <w:rsid w:val="00DE2F2B"/>
    <w:rsid w:val="00ED01EC"/>
    <w:rsid w:val="00F527FF"/>
    <w:rsid w:val="00FE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7E0F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27FF"/>
    <w:pPr>
      <w:ind w:left="720"/>
      <w:contextualSpacing/>
    </w:pPr>
  </w:style>
  <w:style w:type="paragraph" w:styleId="a6">
    <w:name w:val="Body Text Indent"/>
    <w:basedOn w:val="a"/>
    <w:link w:val="a7"/>
    <w:rsid w:val="00C111D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11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84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Цветовое выделение для Нормальный"/>
    <w:rsid w:val="00684A76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684A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533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533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8A23E5"/>
    <w:pPr>
      <w:ind w:left="720"/>
    </w:pPr>
    <w:rPr>
      <w:rFonts w:eastAsia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rsid w:val="006E7E0F"/>
    <w:pPr>
      <w:widowControl w:val="0"/>
      <w:spacing w:before="280" w:after="0" w:line="240" w:lineRule="auto"/>
      <w:jc w:val="center"/>
    </w:pPr>
    <w:rPr>
      <w:rFonts w:ascii="Arial" w:eastAsia="Times New Roman" w:hAnsi="Arial" w:cs="Times New Roman"/>
      <w:sz w:val="36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6E7E0F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7E0F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F527FF"/>
    <w:pPr>
      <w:ind w:left="720"/>
      <w:contextualSpacing/>
    </w:pPr>
  </w:style>
  <w:style w:type="paragraph" w:styleId="a6">
    <w:name w:val="Body Text Indent"/>
    <w:basedOn w:val="a"/>
    <w:link w:val="a7"/>
    <w:rsid w:val="00C111DD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rsid w:val="00C111D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link w:val="ConsPlusNormal0"/>
    <w:rsid w:val="00684A76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8">
    <w:name w:val="Цветовое выделение для Нормальный"/>
    <w:rsid w:val="00684A76"/>
    <w:rPr>
      <w:rFonts w:cs="Times New Roman"/>
      <w:sz w:val="20"/>
      <w:szCs w:val="20"/>
    </w:rPr>
  </w:style>
  <w:style w:type="character" w:customStyle="1" w:styleId="ConsPlusNormal0">
    <w:name w:val="ConsPlusNormal Знак"/>
    <w:link w:val="ConsPlusNormal"/>
    <w:rsid w:val="00684A76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C5335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C53354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1">
    <w:name w:val="Абзац списка1"/>
    <w:basedOn w:val="a"/>
    <w:uiPriority w:val="99"/>
    <w:rsid w:val="008A23E5"/>
    <w:pPr>
      <w:ind w:left="720"/>
    </w:pPr>
    <w:rPr>
      <w:rFonts w:eastAsia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50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355944B6BDC74FDC1C0E6AA8C36B457D630A02BBEFF2E9E87F5CDCB3F1BAG4H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355944B6BDC74FDC1C0E6AA8C36B457D630A05BCE5F2E9E87F5CDCB3F1BAG4H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25B973CFF23BED73976AD686791D38784316D4F25C9FF5DA7FF6AAFC6A2A2AH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5868421B127E36438624AA7F29E9C240E970D73D824DABE5727B301D8EBA2EED77HBI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1501</Words>
  <Characters>8561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2016-09-23T03:47:00Z</cp:lastPrinted>
  <dcterms:created xsi:type="dcterms:W3CDTF">2016-09-23T03:48:00Z</dcterms:created>
  <dcterms:modified xsi:type="dcterms:W3CDTF">2016-09-23T03:48:00Z</dcterms:modified>
</cp:coreProperties>
</file>